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920"/>
        <w:gridCol w:w="4500"/>
      </w:tblGrid>
      <w:tr w:rsidR="00CD12B6">
        <w:tc>
          <w:tcPr>
            <w:tcW w:w="5920" w:type="dxa"/>
          </w:tcPr>
          <w:p w:rsidR="00CD12B6" w:rsidRDefault="00A32FBC">
            <w:pPr>
              <w:pStyle w:val="a8"/>
              <w:jc w:val="right"/>
              <w:rPr>
                <w:b/>
                <w:sz w:val="16"/>
              </w:rPr>
            </w:pPr>
            <w:r>
              <w:rPr>
                <w:rFonts w:ascii="Arial" w:hAnsi="Arial"/>
                <w:noProof/>
                <w:sz w:val="32"/>
              </w:rPr>
              <w:drawing>
                <wp:inline distT="0" distB="0" distL="0" distR="0">
                  <wp:extent cx="527685" cy="530225"/>
                  <wp:effectExtent l="0" t="0" r="0" b="0"/>
                  <wp:docPr id="1" name="Εικόνα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" cy="53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:rsidR="00CD12B6" w:rsidRDefault="00CD12B6">
            <w:pPr>
              <w:pStyle w:val="a8"/>
              <w:jc w:val="right"/>
              <w:rPr>
                <w:b/>
                <w:sz w:val="16"/>
              </w:rPr>
            </w:pPr>
          </w:p>
        </w:tc>
      </w:tr>
    </w:tbl>
    <w:p w:rsidR="00CD12B6" w:rsidRDefault="00CD12B6">
      <w:pPr>
        <w:pStyle w:val="3"/>
        <w:spacing w:before="120"/>
        <w:ind w:left="425"/>
        <w:rPr>
          <w:rFonts w:ascii="Arial" w:hAnsi="Arial" w:cs="Arial"/>
          <w:spacing w:val="20"/>
          <w:szCs w:val="28"/>
          <w:u w:val="none"/>
        </w:rPr>
      </w:pPr>
      <w:r>
        <w:rPr>
          <w:rFonts w:ascii="Arial" w:hAnsi="Arial" w:cs="Arial"/>
          <w:spacing w:val="20"/>
          <w:szCs w:val="28"/>
          <w:u w:val="none"/>
        </w:rPr>
        <w:t>ΥΠΕΥΘΥΝΗ ΔΗΛΩΣΗ*</w:t>
      </w:r>
    </w:p>
    <w:p w:rsidR="00CD12B6" w:rsidRDefault="00CD12B6">
      <w:pPr>
        <w:pStyle w:val="3"/>
        <w:rPr>
          <w:rFonts w:ascii="Arial" w:hAnsi="Arial" w:cs="Arial"/>
          <w:sz w:val="24"/>
          <w:u w:val="none"/>
          <w:vertAlign w:val="superscript"/>
        </w:rPr>
      </w:pPr>
      <w:r>
        <w:rPr>
          <w:rFonts w:ascii="Arial" w:hAnsi="Arial" w:cs="Arial"/>
          <w:sz w:val="24"/>
          <w:u w:val="none"/>
          <w:vertAlign w:val="superscript"/>
        </w:rPr>
        <w:t>(άρθρο 8 Ν. 1599/1986)</w:t>
      </w:r>
    </w:p>
    <w:p w:rsidR="00CD12B6" w:rsidRDefault="00CD12B6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120"/>
        <w:rPr>
          <w:rFonts w:cs="Arial"/>
          <w:b w:val="0"/>
          <w:sz w:val="18"/>
        </w:rPr>
      </w:pPr>
      <w:r>
        <w:rPr>
          <w:rFonts w:cs="Arial"/>
          <w:b w:val="0"/>
          <w:sz w:val="18"/>
        </w:rPr>
        <w:t>Η ακρίβεια των στοιχείων που αναφέρονται σε αυτή τη δήλωση μπορεί να ελεγχθεί με βάση το αρχείο άλλων υπηρεσιών</w:t>
      </w:r>
      <w:r>
        <w:rPr>
          <w:rFonts w:cs="Arial"/>
          <w:b w:val="0"/>
          <w:sz w:val="18"/>
        </w:rPr>
        <w:br/>
        <w:t>(άρθρο Ν. 1599/1986</w:t>
      </w:r>
      <w:r w:rsidR="00EC73A7">
        <w:rPr>
          <w:rFonts w:cs="Arial"/>
          <w:b w:val="0"/>
          <w:sz w:val="18"/>
        </w:rPr>
        <w:t>, όπως ισχύει</w:t>
      </w:r>
      <w:r>
        <w:rPr>
          <w:rFonts w:cs="Arial"/>
          <w:b w:val="0"/>
          <w:sz w:val="18"/>
        </w:rPr>
        <w:t>).</w:t>
      </w:r>
    </w:p>
    <w:p w:rsidR="00CD12B6" w:rsidRDefault="00CD12B6">
      <w:pPr>
        <w:rPr>
          <w:rFonts w:ascii="Arial" w:hAnsi="Arial" w:cs="Arial"/>
          <w:sz w:val="16"/>
          <w:szCs w:val="16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821"/>
        <w:gridCol w:w="1879"/>
        <w:gridCol w:w="720"/>
        <w:gridCol w:w="360"/>
        <w:gridCol w:w="720"/>
        <w:gridCol w:w="1080"/>
        <w:gridCol w:w="720"/>
        <w:gridCol w:w="540"/>
        <w:gridCol w:w="540"/>
        <w:gridCol w:w="1291"/>
        <w:gridCol w:w="6"/>
      </w:tblGrid>
      <w:tr w:rsidR="00CD12B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D12B6" w:rsidRDefault="00CD12B6">
            <w:pPr>
              <w:spacing w:before="240"/>
              <w:ind w:right="-687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ΠΡΟΣ:</w:t>
            </w:r>
          </w:p>
        </w:tc>
        <w:tc>
          <w:tcPr>
            <w:tcW w:w="9000" w:type="dxa"/>
            <w:gridSpan w:val="11"/>
          </w:tcPr>
          <w:p w:rsidR="00CD12B6" w:rsidRDefault="004E2B6D">
            <w:pPr>
              <w:spacing w:before="240"/>
              <w:ind w:right="-6878"/>
              <w:rPr>
                <w:rFonts w:cs="Arial"/>
                <w:b/>
                <w:bCs/>
                <w:sz w:val="22"/>
                <w:lang w:val="en-US"/>
              </w:rPr>
            </w:pPr>
            <w:r>
              <w:rPr>
                <w:rFonts w:cs="Arial"/>
                <w:b/>
                <w:bCs/>
                <w:sz w:val="22"/>
              </w:rPr>
              <w:t>ΥΠΟΥΡΓΕΙΟ ΔΙΚΑΙΟΣΥΝΗΣ</w:t>
            </w:r>
          </w:p>
        </w:tc>
      </w:tr>
      <w:tr w:rsidR="00CD12B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D12B6" w:rsidRDefault="00CD12B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4"/>
          </w:tcPr>
          <w:p w:rsidR="00CD12B6" w:rsidRDefault="00CD12B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2"/>
          </w:tcPr>
          <w:p w:rsidR="00CD12B6" w:rsidRDefault="00CD12B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5"/>
          </w:tcPr>
          <w:p w:rsidR="00CD12B6" w:rsidRDefault="00CD12B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CD12B6" w:rsidTr="001A3E53">
        <w:trPr>
          <w:gridAfter w:val="1"/>
          <w:wAfter w:w="6" w:type="dxa"/>
          <w:cantSplit/>
          <w:trHeight w:val="99"/>
        </w:trPr>
        <w:tc>
          <w:tcPr>
            <w:tcW w:w="2518" w:type="dxa"/>
            <w:gridSpan w:val="3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850" w:type="dxa"/>
            <w:gridSpan w:val="9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D12B6" w:rsidTr="001A3E53">
        <w:trPr>
          <w:gridAfter w:val="1"/>
          <w:wAfter w:w="6" w:type="dxa"/>
          <w:cantSplit/>
          <w:trHeight w:val="99"/>
        </w:trPr>
        <w:tc>
          <w:tcPr>
            <w:tcW w:w="2518" w:type="dxa"/>
            <w:gridSpan w:val="3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850" w:type="dxa"/>
            <w:gridSpan w:val="9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D12B6" w:rsidTr="001A3E53">
        <w:trPr>
          <w:gridAfter w:val="1"/>
          <w:wAfter w:w="6" w:type="dxa"/>
          <w:cantSplit/>
        </w:trPr>
        <w:tc>
          <w:tcPr>
            <w:tcW w:w="2518" w:type="dxa"/>
            <w:gridSpan w:val="3"/>
          </w:tcPr>
          <w:p w:rsidR="00CD12B6" w:rsidRDefault="00CD12B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  <w:lang w:val="en-US"/>
              </w:rPr>
              <w:t>(1)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850" w:type="dxa"/>
            <w:gridSpan w:val="9"/>
          </w:tcPr>
          <w:p w:rsidR="00CD12B6" w:rsidRDefault="00CD12B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CD12B6" w:rsidTr="001A3E53">
        <w:trPr>
          <w:gridAfter w:val="1"/>
          <w:wAfter w:w="6" w:type="dxa"/>
          <w:cantSplit/>
          <w:trHeight w:val="99"/>
        </w:trPr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D12B6" w:rsidTr="001A3E53">
        <w:trPr>
          <w:gridAfter w:val="1"/>
          <w:wAfter w:w="6" w:type="dxa"/>
          <w:cantSplit/>
        </w:trPr>
        <w:tc>
          <w:tcPr>
            <w:tcW w:w="2518" w:type="dxa"/>
            <w:gridSpan w:val="3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2959" w:type="dxa"/>
            <w:gridSpan w:val="3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Τηλ.:</w:t>
            </w:r>
          </w:p>
        </w:tc>
        <w:tc>
          <w:tcPr>
            <w:tcW w:w="4171" w:type="dxa"/>
            <w:gridSpan w:val="5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D12B6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2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3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Αριθ.:</w:t>
            </w:r>
          </w:p>
        </w:tc>
        <w:tc>
          <w:tcPr>
            <w:tcW w:w="540" w:type="dxa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CD12B6" w:rsidRDefault="00CD12B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1A3E53" w:rsidTr="001A3E53">
        <w:trPr>
          <w:cantSplit/>
          <w:trHeight w:val="333"/>
        </w:trPr>
        <w:tc>
          <w:tcPr>
            <w:tcW w:w="2518" w:type="dxa"/>
            <w:gridSpan w:val="3"/>
            <w:vAlign w:val="bottom"/>
          </w:tcPr>
          <w:p w:rsidR="001A3E53" w:rsidRDefault="001A3E53" w:rsidP="001A3E5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Ηλεκτρον. Ταχυδρομείου</w:t>
            </w:r>
          </w:p>
          <w:p w:rsidR="001A3E53" w:rsidRDefault="001A3E53" w:rsidP="001A3E53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</w:t>
            </w:r>
            <w:r>
              <w:rPr>
                <w:rFonts w:ascii="Arial" w:hAnsi="Arial" w:cs="Arial"/>
                <w:sz w:val="16"/>
                <w:lang w:val="en-US"/>
              </w:rPr>
              <w:t>e</w:t>
            </w:r>
            <w:r w:rsidRPr="001A3E53">
              <w:rPr>
                <w:rFonts w:ascii="Arial" w:hAnsi="Arial" w:cs="Arial"/>
                <w:sz w:val="16"/>
              </w:rPr>
              <w:t xml:space="preserve">- 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7856" w:type="dxa"/>
            <w:gridSpan w:val="10"/>
            <w:vAlign w:val="bottom"/>
          </w:tcPr>
          <w:p w:rsidR="001A3E53" w:rsidRDefault="001A3E53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CD12B6" w:rsidRDefault="00CD12B6"/>
    <w:p w:rsidR="00CD12B6" w:rsidRDefault="00CD12B6" w:rsidP="004E2B6D">
      <w:pPr>
        <w:spacing w:line="24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Με ατομική μου ευθ</w:t>
      </w:r>
      <w:r w:rsidR="001A3E53">
        <w:rPr>
          <w:rFonts w:ascii="Arial" w:hAnsi="Arial" w:cs="Arial"/>
          <w:sz w:val="18"/>
          <w:szCs w:val="18"/>
        </w:rPr>
        <w:t>ύνη και γνωρίζοντας τις κυρώσεις</w:t>
      </w:r>
      <w:r>
        <w:rPr>
          <w:rFonts w:ascii="Arial" w:hAnsi="Arial" w:cs="Arial"/>
          <w:sz w:val="18"/>
          <w:szCs w:val="18"/>
        </w:rPr>
        <w:t xml:space="preserve"> που προβλέπονται από τις διατάξεις της παρ. 6 του άρθρου </w:t>
      </w:r>
      <w:r w:rsidR="004E2B6D">
        <w:rPr>
          <w:rFonts w:ascii="Arial" w:hAnsi="Arial" w:cs="Arial"/>
          <w:sz w:val="18"/>
          <w:szCs w:val="18"/>
        </w:rPr>
        <w:t xml:space="preserve">22 του Ν. 1599/1986, δηλώνω ότι </w:t>
      </w:r>
      <w:r w:rsidR="004E2B6D" w:rsidRPr="004E2B6D">
        <w:rPr>
          <w:rFonts w:ascii="Arial" w:hAnsi="Arial" w:cs="Arial"/>
          <w:b/>
          <w:sz w:val="18"/>
          <w:szCs w:val="18"/>
        </w:rPr>
        <w:t>τ</w:t>
      </w:r>
      <w:r w:rsidRPr="004E2B6D">
        <w:rPr>
          <w:rFonts w:ascii="Arial" w:hAnsi="Arial" w:cs="Arial"/>
          <w:b/>
          <w:bCs/>
          <w:sz w:val="18"/>
          <w:szCs w:val="18"/>
        </w:rPr>
        <w:t>α</w:t>
      </w:r>
      <w:r>
        <w:rPr>
          <w:rFonts w:ascii="Arial" w:hAnsi="Arial" w:cs="Arial"/>
          <w:b/>
          <w:bCs/>
          <w:sz w:val="18"/>
          <w:szCs w:val="18"/>
        </w:rPr>
        <w:t xml:space="preserve"> στοιχεία</w:t>
      </w:r>
      <w:r>
        <w:rPr>
          <w:rFonts w:ascii="Arial" w:hAnsi="Arial" w:cs="Arial"/>
          <w:sz w:val="18"/>
          <w:szCs w:val="18"/>
        </w:rPr>
        <w:t xml:space="preserve"> που συμπληρώνω στον πίνακα </w:t>
      </w:r>
      <w:r>
        <w:rPr>
          <w:rFonts w:ascii="Arial" w:hAnsi="Arial" w:cs="Arial"/>
          <w:b/>
          <w:bCs/>
          <w:sz w:val="18"/>
          <w:szCs w:val="18"/>
        </w:rPr>
        <w:t>για την απόδειξη της εμπειρίας είναι ακριβή</w:t>
      </w:r>
      <w:r>
        <w:rPr>
          <w:rFonts w:ascii="Arial" w:hAnsi="Arial" w:cs="Arial"/>
          <w:bCs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:rsidR="00CD12B6" w:rsidRDefault="00CD12B6">
      <w:pPr>
        <w:spacing w:line="360" w:lineRule="auto"/>
        <w:jc w:val="both"/>
        <w:rPr>
          <w:rFonts w:ascii="Arial" w:hAnsi="Arial" w:cs="Arial"/>
          <w:b/>
          <w:i/>
          <w:sz w:val="18"/>
        </w:rPr>
      </w:pPr>
    </w:p>
    <w:p w:rsidR="00CD12B6" w:rsidRDefault="00CD12B6">
      <w:pPr>
        <w:spacing w:after="120"/>
        <w:jc w:val="center"/>
        <w:rPr>
          <w:rFonts w:ascii="Arial" w:hAnsi="Arial" w:cs="Arial"/>
          <w:b/>
          <w:bCs/>
          <w:sz w:val="18"/>
          <w:szCs w:val="18"/>
        </w:rPr>
        <w:sectPr w:rsidR="00CD12B6" w:rsidSect="00666ED6">
          <w:headerReference w:type="even" r:id="rId7"/>
          <w:footerReference w:type="even" r:id="rId8"/>
          <w:footerReference w:type="first" r:id="rId9"/>
          <w:type w:val="continuous"/>
          <w:pgSz w:w="11906" w:h="16838" w:code="9"/>
          <w:pgMar w:top="709" w:right="851" w:bottom="709" w:left="851" w:header="709" w:footer="680" w:gutter="0"/>
          <w:cols w:space="720"/>
          <w:titlePg/>
        </w:sectPr>
      </w:pPr>
    </w:p>
    <w:p w:rsidR="00CD12B6" w:rsidRDefault="00CD12B6">
      <w:pPr>
        <w:spacing w:after="1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  <w:spacing w:val="10"/>
          <w:sz w:val="24"/>
          <w:szCs w:val="24"/>
        </w:rPr>
        <w:t xml:space="preserve">ΑΝΑΛΥΤΙΚΟΣ ΠΙΝΑΚΑΣ ΣΤΟΙΧΕΙΩΝ ΑΠΟΔΕΙΞΗΣ ΤΗΣ ΕΜΠΕΙΡΙΑΣ </w:t>
      </w:r>
      <w:r>
        <w:rPr>
          <w:rFonts w:ascii="Arial" w:hAnsi="Arial" w:cs="Arial"/>
          <w:b/>
          <w:spacing w:val="10"/>
          <w:sz w:val="24"/>
          <w:szCs w:val="24"/>
          <w:vertAlign w:val="superscript"/>
        </w:rPr>
        <w:t>(1)</w:t>
      </w:r>
      <w:r>
        <w:rPr>
          <w:rFonts w:ascii="Arial" w:hAnsi="Arial" w:cs="Arial"/>
          <w:b/>
          <w:sz w:val="18"/>
          <w:vertAlign w:val="superscript"/>
        </w:rPr>
        <w:br/>
      </w:r>
      <w:r>
        <w:rPr>
          <w:rFonts w:ascii="Arial" w:hAnsi="Arial" w:cs="Arial"/>
          <w:sz w:val="18"/>
        </w:rPr>
        <w:t>(</w:t>
      </w:r>
      <w:r>
        <w:rPr>
          <w:rFonts w:ascii="Arial" w:hAnsi="Arial" w:cs="Arial"/>
          <w:bCs/>
        </w:rPr>
        <w:t>Καταγράφεται από τον υποψήφιο όλη η εμπειρία που επικαλείται στην αίτησή του.)</w:t>
      </w:r>
    </w:p>
    <w:tbl>
      <w:tblPr>
        <w:tblW w:w="1049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9"/>
        <w:gridCol w:w="1090"/>
        <w:gridCol w:w="1090"/>
        <w:gridCol w:w="832"/>
        <w:gridCol w:w="832"/>
        <w:gridCol w:w="2881"/>
        <w:gridCol w:w="534"/>
        <w:gridCol w:w="1003"/>
        <w:gridCol w:w="1819"/>
      </w:tblGrid>
      <w:tr w:rsidR="00CD12B6">
        <w:trPr>
          <w:cantSplit/>
          <w:trHeight w:hRule="exact" w:val="284"/>
        </w:trPr>
        <w:tc>
          <w:tcPr>
            <w:tcW w:w="409" w:type="dxa"/>
            <w:vMerge w:val="restart"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090" w:type="dxa"/>
            <w:vMerge w:val="restart"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Από</w:t>
            </w:r>
          </w:p>
        </w:tc>
        <w:tc>
          <w:tcPr>
            <w:tcW w:w="1090" w:type="dxa"/>
            <w:vMerge w:val="restart"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Έως</w:t>
            </w:r>
          </w:p>
        </w:tc>
        <w:tc>
          <w:tcPr>
            <w:tcW w:w="83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>(α)</w:t>
            </w:r>
          </w:p>
        </w:tc>
        <w:tc>
          <w:tcPr>
            <w:tcW w:w="83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>(β)</w:t>
            </w:r>
          </w:p>
        </w:tc>
        <w:tc>
          <w:tcPr>
            <w:tcW w:w="2881" w:type="dxa"/>
            <w:vMerge w:val="restart"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Φορέας απασχόλησης – Εργοδότης</w:t>
            </w:r>
          </w:p>
        </w:tc>
        <w:tc>
          <w:tcPr>
            <w:tcW w:w="534" w:type="dxa"/>
            <w:vMerge w:val="restart"/>
            <w:textDirection w:val="btLr"/>
            <w:vAlign w:val="center"/>
          </w:tcPr>
          <w:p w:rsidR="00CD12B6" w:rsidRDefault="00CD12B6">
            <w:pPr>
              <w:spacing w:after="60"/>
              <w:ind w:left="113" w:right="113"/>
              <w:jc w:val="center"/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 xml:space="preserve">Κατηγορία φορέα </w:t>
            </w:r>
            <w:r>
              <w:rPr>
                <w:rFonts w:ascii="Arial" w:hAnsi="Arial" w:cs="Arial"/>
                <w:b/>
                <w:bCs/>
                <w:spacing w:val="4"/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2822" w:type="dxa"/>
            <w:gridSpan w:val="2"/>
            <w:vMerge w:val="restart"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Αντικείμενο απασχόλησης</w:t>
            </w:r>
          </w:p>
        </w:tc>
      </w:tr>
      <w:tr w:rsidR="00CD12B6">
        <w:trPr>
          <w:cantSplit/>
          <w:trHeight w:hRule="exact" w:val="2087"/>
        </w:trPr>
        <w:tc>
          <w:tcPr>
            <w:tcW w:w="409" w:type="dxa"/>
            <w:vMerge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0" w:type="dxa"/>
            <w:vMerge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0" w:type="dxa"/>
            <w:vMerge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D12B6" w:rsidRDefault="00CD12B6">
            <w:pPr>
              <w:spacing w:after="60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>Μήνες απασχόλησης</w:t>
            </w: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D12B6" w:rsidRDefault="00CD12B6">
            <w:pPr>
              <w:spacing w:after="60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  <w:t>Ημέρες απασχόλησης</w:t>
            </w:r>
          </w:p>
        </w:tc>
        <w:tc>
          <w:tcPr>
            <w:tcW w:w="2881" w:type="dxa"/>
            <w:vMerge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4" w:type="dxa"/>
            <w:vMerge/>
            <w:textDirection w:val="btLr"/>
            <w:vAlign w:val="center"/>
          </w:tcPr>
          <w:p w:rsidR="00CD12B6" w:rsidRDefault="00CD12B6">
            <w:pPr>
              <w:spacing w:after="60"/>
              <w:ind w:left="113" w:right="113"/>
              <w:jc w:val="center"/>
              <w:rPr>
                <w:rFonts w:ascii="Arial" w:hAnsi="Arial" w:cs="Arial"/>
                <w:b/>
                <w:bCs/>
                <w:spacing w:val="4"/>
                <w:sz w:val="16"/>
                <w:szCs w:val="16"/>
              </w:rPr>
            </w:pPr>
          </w:p>
        </w:tc>
        <w:tc>
          <w:tcPr>
            <w:tcW w:w="2822" w:type="dxa"/>
            <w:gridSpan w:val="2"/>
            <w:vMerge/>
            <w:vAlign w:val="center"/>
          </w:tcPr>
          <w:p w:rsidR="00CD12B6" w:rsidRDefault="00CD12B6">
            <w:pPr>
              <w:spacing w:after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CD12B6">
        <w:trPr>
          <w:trHeight w:hRule="exact" w:val="822"/>
        </w:trPr>
        <w:tc>
          <w:tcPr>
            <w:tcW w:w="409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rPr>
          <w:trHeight w:hRule="exact" w:val="822"/>
        </w:trPr>
        <w:tc>
          <w:tcPr>
            <w:tcW w:w="409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rPr>
          <w:trHeight w:hRule="exact" w:val="822"/>
        </w:trPr>
        <w:tc>
          <w:tcPr>
            <w:tcW w:w="409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rPr>
          <w:trHeight w:hRule="exact" w:val="822"/>
        </w:trPr>
        <w:tc>
          <w:tcPr>
            <w:tcW w:w="409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rPr>
          <w:trHeight w:hRule="exact" w:val="822"/>
        </w:trPr>
        <w:tc>
          <w:tcPr>
            <w:tcW w:w="409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rPr>
          <w:trHeight w:hRule="exact" w:val="822"/>
        </w:trPr>
        <w:tc>
          <w:tcPr>
            <w:tcW w:w="409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rPr>
          <w:trHeight w:hRule="exact" w:val="822"/>
        </w:trPr>
        <w:tc>
          <w:tcPr>
            <w:tcW w:w="409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rPr>
          <w:trHeight w:hRule="exact" w:val="822"/>
        </w:trPr>
        <w:tc>
          <w:tcPr>
            <w:tcW w:w="409" w:type="dxa"/>
            <w:tcBorders>
              <w:bottom w:val="single" w:sz="4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bottom w:val="single" w:sz="18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bottom w:val="single" w:sz="18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1" w:type="dxa"/>
            <w:tcBorders>
              <w:bottom w:val="single" w:sz="4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2" w:type="dxa"/>
            <w:gridSpan w:val="2"/>
            <w:tcBorders>
              <w:bottom w:val="single" w:sz="4" w:space="0" w:color="auto"/>
            </w:tcBorders>
          </w:tcPr>
          <w:p w:rsidR="00CD12B6" w:rsidRDefault="00CD12B6">
            <w:pPr>
              <w:spacing w:after="60" w:line="7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rPr>
          <w:trHeight w:hRule="exact" w:val="113"/>
        </w:trPr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right w:w="170" w:type="dxa"/>
            </w:tcMar>
            <w:vAlign w:val="center"/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right w:w="57" w:type="dxa"/>
            </w:tcMar>
            <w:vAlign w:val="center"/>
          </w:tcPr>
          <w:p w:rsidR="00CD12B6" w:rsidRDefault="00CD12B6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2B6">
        <w:tc>
          <w:tcPr>
            <w:tcW w:w="25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57" w:type="dxa"/>
            </w:tcMar>
            <w:vAlign w:val="center"/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  <w:t>ΣΥΝΟΛΟ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.............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.............</w:t>
            </w:r>
          </w:p>
        </w:tc>
        <w:tc>
          <w:tcPr>
            <w:tcW w:w="4418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right w:w="113" w:type="dxa"/>
            </w:tcMar>
            <w:vAlign w:val="center"/>
          </w:tcPr>
          <w:p w:rsidR="00CD12B6" w:rsidRDefault="00CD12B6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ΓΕΝΙΚΟ ΣΥΝΟΛΟ ΕΜΠΕΙΡΙΑΣ ΣΕ ΜΗΝΕΣ 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(3)</w:t>
            </w:r>
          </w:p>
        </w:tc>
        <w:tc>
          <w:tcPr>
            <w:tcW w:w="1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12B6" w:rsidRDefault="00CD12B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CD12B6" w:rsidRDefault="00CD12B6">
      <w:pPr>
        <w:spacing w:after="40"/>
        <w:jc w:val="center"/>
        <w:rPr>
          <w:rFonts w:ascii="Arial" w:hAnsi="Arial" w:cs="Arial"/>
          <w:b/>
          <w:bCs/>
        </w:rPr>
      </w:pPr>
    </w:p>
    <w:p w:rsidR="00CD12B6" w:rsidRDefault="00CD12B6">
      <w:pPr>
        <w:tabs>
          <w:tab w:val="left" w:pos="284"/>
        </w:tabs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(1)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>Αν ο χώρος του παραπάνω πίνακα δεν επαρκεί, μπορεί να χρησιμοποιηθεί και δεύτερο έντυπο υπεύθυνης δήλωσης.</w:t>
      </w:r>
    </w:p>
    <w:p w:rsidR="00CD12B6" w:rsidRDefault="00CD12B6">
      <w:pPr>
        <w:tabs>
          <w:tab w:val="left" w:pos="284"/>
        </w:tabs>
        <w:spacing w:beforeLines="20" w:before="48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(2)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>Συμπληρώνεται κατά περίπτωση με «</w:t>
      </w:r>
      <w:r>
        <w:rPr>
          <w:rFonts w:ascii="Arial" w:hAnsi="Arial" w:cs="Arial"/>
          <w:b/>
          <w:bCs/>
          <w:sz w:val="18"/>
          <w:szCs w:val="18"/>
        </w:rPr>
        <w:t>Ι</w:t>
      </w:r>
      <w:r>
        <w:rPr>
          <w:rFonts w:ascii="Arial" w:hAnsi="Arial" w:cs="Arial"/>
          <w:bCs/>
          <w:sz w:val="18"/>
          <w:szCs w:val="18"/>
        </w:rPr>
        <w:t>» ή «</w:t>
      </w:r>
      <w:r>
        <w:rPr>
          <w:rFonts w:ascii="Arial" w:hAnsi="Arial" w:cs="Arial"/>
          <w:b/>
          <w:bCs/>
          <w:sz w:val="18"/>
          <w:szCs w:val="18"/>
        </w:rPr>
        <w:t>Δ</w:t>
      </w:r>
      <w:r>
        <w:rPr>
          <w:rFonts w:ascii="Arial" w:hAnsi="Arial" w:cs="Arial"/>
          <w:bCs/>
          <w:sz w:val="18"/>
          <w:szCs w:val="18"/>
        </w:rPr>
        <w:t xml:space="preserve">», </w:t>
      </w:r>
      <w:r>
        <w:rPr>
          <w:rFonts w:ascii="Arial" w:hAnsi="Arial" w:cs="Arial"/>
          <w:b/>
          <w:bCs/>
          <w:sz w:val="18"/>
          <w:szCs w:val="18"/>
        </w:rPr>
        <w:t>ανάλογα με την κατηγορία του φορέα απασχόλησης</w:t>
      </w:r>
      <w:r>
        <w:rPr>
          <w:rFonts w:ascii="Arial" w:hAnsi="Arial" w:cs="Arial"/>
          <w:bCs/>
          <w:sz w:val="18"/>
          <w:szCs w:val="18"/>
        </w:rPr>
        <w:t xml:space="preserve">, όπου </w:t>
      </w:r>
      <w:r>
        <w:rPr>
          <w:rFonts w:ascii="Arial" w:hAnsi="Arial" w:cs="Arial"/>
          <w:b/>
          <w:bCs/>
          <w:sz w:val="18"/>
          <w:szCs w:val="18"/>
        </w:rPr>
        <w:t xml:space="preserve">Ι: </w:t>
      </w:r>
      <w:r>
        <w:rPr>
          <w:rFonts w:ascii="Arial" w:hAnsi="Arial" w:cs="Arial"/>
          <w:bCs/>
          <w:sz w:val="18"/>
          <w:szCs w:val="18"/>
        </w:rPr>
        <w:t xml:space="preserve">Ιδιωτικός τομέας, Φυσικά Πρόσωπα ή Νομικά Πρόσωπα Ιδιωτικού Δικαίου (εταιρείες κτλ.)· </w:t>
      </w:r>
      <w:r>
        <w:rPr>
          <w:rFonts w:ascii="Arial" w:hAnsi="Arial" w:cs="Arial"/>
          <w:b/>
          <w:bCs/>
          <w:sz w:val="18"/>
          <w:szCs w:val="18"/>
        </w:rPr>
        <w:t xml:space="preserve">Δ: </w:t>
      </w:r>
      <w:r>
        <w:rPr>
          <w:rFonts w:ascii="Arial" w:hAnsi="Arial" w:cs="Arial"/>
          <w:bCs/>
          <w:sz w:val="18"/>
          <w:szCs w:val="18"/>
        </w:rPr>
        <w:t xml:space="preserve">Δημόσιος τομέας, </w:t>
      </w:r>
      <w:r w:rsidR="00EC73A7">
        <w:rPr>
          <w:rFonts w:ascii="Arial" w:hAnsi="Arial" w:cs="Arial"/>
          <w:bCs/>
          <w:sz w:val="18"/>
          <w:szCs w:val="18"/>
        </w:rPr>
        <w:t>όλοι οι φορείς του δημόσιου τομέα, όπως αυτός οριοθετείται στην</w:t>
      </w:r>
      <w:r w:rsidRPr="00EC73A7">
        <w:rPr>
          <w:rFonts w:ascii="Arial" w:hAnsi="Arial" w:cs="Arial"/>
          <w:bCs/>
          <w:sz w:val="18"/>
          <w:szCs w:val="18"/>
        </w:rPr>
        <w:t xml:space="preserve"> </w:t>
      </w:r>
      <w:r w:rsidR="00EC73A7" w:rsidRPr="00EC73A7">
        <w:rPr>
          <w:rFonts w:ascii="Arial" w:hAnsi="Arial" w:cs="Arial"/>
          <w:bCs/>
          <w:sz w:val="18"/>
          <w:szCs w:val="18"/>
        </w:rPr>
        <w:t xml:space="preserve">περ. α, </w:t>
      </w:r>
      <w:r w:rsidRPr="00EC73A7">
        <w:rPr>
          <w:rFonts w:ascii="Arial" w:hAnsi="Arial" w:cs="Arial"/>
          <w:bCs/>
          <w:sz w:val="18"/>
          <w:szCs w:val="18"/>
        </w:rPr>
        <w:t xml:space="preserve">παρ. 1 του άρθρ. 14 του Ν. </w:t>
      </w:r>
      <w:r w:rsidR="00EC73A7" w:rsidRPr="00EC73A7">
        <w:rPr>
          <w:rFonts w:ascii="Arial" w:hAnsi="Arial" w:cs="Arial"/>
          <w:bCs/>
          <w:sz w:val="18"/>
          <w:szCs w:val="18"/>
        </w:rPr>
        <w:t>4270/201</w:t>
      </w:r>
      <w:r w:rsidRPr="00EC73A7">
        <w:rPr>
          <w:rFonts w:ascii="Arial" w:hAnsi="Arial" w:cs="Arial"/>
          <w:bCs/>
          <w:sz w:val="18"/>
          <w:szCs w:val="18"/>
        </w:rPr>
        <w:t xml:space="preserve">4 </w:t>
      </w:r>
      <w:r w:rsidR="00EC73A7" w:rsidRPr="00EC73A7">
        <w:rPr>
          <w:rFonts w:ascii="Arial" w:hAnsi="Arial" w:cs="Arial"/>
          <w:bCs/>
          <w:sz w:val="18"/>
          <w:szCs w:val="18"/>
        </w:rPr>
        <w:t>(Α΄143), καθώς και τα νομικά πρόσωπα ιδιωτικού δικαίου του δημόσιου τομέα που δεν περιλαμβάνονται στη Γενική Κυβέρνηση όπως αυτή ορίζεται στο ανωτέρω άρθρο</w:t>
      </w:r>
      <w:r w:rsidRPr="00EC73A7">
        <w:rPr>
          <w:rFonts w:ascii="Arial" w:hAnsi="Arial" w:cs="Arial"/>
          <w:bCs/>
          <w:sz w:val="18"/>
          <w:szCs w:val="18"/>
        </w:rPr>
        <w:t>.</w:t>
      </w:r>
      <w:r>
        <w:rPr>
          <w:rFonts w:ascii="Arial" w:hAnsi="Arial" w:cs="Arial"/>
          <w:bCs/>
          <w:sz w:val="18"/>
          <w:szCs w:val="18"/>
        </w:rPr>
        <w:t xml:space="preserve"> Εφόσον πρόκειται για ελεύθερο επαγγελματία, συμπληρώνεται με την ένδειξη «</w:t>
      </w:r>
      <w:r>
        <w:rPr>
          <w:rFonts w:ascii="Arial" w:hAnsi="Arial" w:cs="Arial"/>
          <w:b/>
          <w:bCs/>
          <w:sz w:val="18"/>
          <w:szCs w:val="18"/>
        </w:rPr>
        <w:t>Ε</w:t>
      </w:r>
      <w:r>
        <w:rPr>
          <w:rFonts w:ascii="Arial" w:hAnsi="Arial" w:cs="Arial"/>
          <w:bCs/>
          <w:sz w:val="18"/>
          <w:szCs w:val="18"/>
        </w:rPr>
        <w:t>».</w:t>
      </w:r>
    </w:p>
    <w:p w:rsidR="00CD12B6" w:rsidRDefault="00CD12B6">
      <w:pPr>
        <w:tabs>
          <w:tab w:val="left" w:pos="284"/>
        </w:tabs>
        <w:spacing w:beforeLines="20" w:before="48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(3)</w:t>
      </w:r>
      <w:r>
        <w:rPr>
          <w:rFonts w:ascii="Arial" w:hAnsi="Arial" w:cs="Arial"/>
          <w:bCs/>
          <w:sz w:val="18"/>
          <w:szCs w:val="18"/>
        </w:rPr>
        <w:tab/>
        <w:t xml:space="preserve">Συμπληρώνεται το ΓΕΝΙΚΟ ΣΥΝΟΛΟ ΕΜΠΕΙΡΙΑΣ ΣΕ ΜΗΝΕΣ. Εφόσον στη στήλη </w:t>
      </w:r>
      <w:r>
        <w:rPr>
          <w:rFonts w:ascii="Arial" w:hAnsi="Arial" w:cs="Arial"/>
          <w:b/>
          <w:bCs/>
          <w:sz w:val="18"/>
          <w:szCs w:val="18"/>
        </w:rPr>
        <w:t>(β)</w:t>
      </w:r>
      <w:r>
        <w:rPr>
          <w:rFonts w:ascii="Arial" w:hAnsi="Arial" w:cs="Arial"/>
          <w:bCs/>
          <w:sz w:val="18"/>
          <w:szCs w:val="18"/>
        </w:rPr>
        <w:t xml:space="preserve"> προκύπτει εμπειρία, το σύνολο των ημερών απασχόλησης διαιρείται </w:t>
      </w:r>
      <w:r>
        <w:rPr>
          <w:rFonts w:ascii="Arial" w:hAnsi="Arial" w:cs="Arial"/>
          <w:b/>
          <w:bCs/>
          <w:sz w:val="18"/>
          <w:szCs w:val="18"/>
        </w:rPr>
        <w:t>διά του 25</w:t>
      </w:r>
      <w:r>
        <w:rPr>
          <w:rFonts w:ascii="Arial" w:hAnsi="Arial" w:cs="Arial"/>
          <w:bCs/>
          <w:sz w:val="18"/>
          <w:szCs w:val="18"/>
        </w:rPr>
        <w:t xml:space="preserve"> (</w:t>
      </w:r>
      <w:r w:rsidR="004E2B6D">
        <w:rPr>
          <w:rFonts w:ascii="Arial" w:hAnsi="Arial" w:cs="Arial"/>
          <w:bCs/>
          <w:sz w:val="18"/>
          <w:szCs w:val="18"/>
        </w:rPr>
        <w:t xml:space="preserve">αν η εμπειρία έχει υπολογιστεί ως </w:t>
      </w:r>
      <w:r>
        <w:rPr>
          <w:rFonts w:ascii="Arial" w:hAnsi="Arial" w:cs="Arial"/>
          <w:bCs/>
          <w:sz w:val="18"/>
          <w:szCs w:val="18"/>
        </w:rPr>
        <w:t xml:space="preserve">αριθμός ημερομισθίων) </w:t>
      </w:r>
      <w:r w:rsidR="004E2B6D">
        <w:rPr>
          <w:rFonts w:ascii="Arial" w:hAnsi="Arial" w:cs="Arial"/>
          <w:bCs/>
          <w:sz w:val="18"/>
          <w:szCs w:val="18"/>
        </w:rPr>
        <w:t xml:space="preserve">ή </w:t>
      </w:r>
      <w:r w:rsidR="004E2B6D" w:rsidRPr="004E2B6D">
        <w:rPr>
          <w:rFonts w:ascii="Arial" w:hAnsi="Arial" w:cs="Arial"/>
          <w:b/>
          <w:bCs/>
          <w:sz w:val="18"/>
          <w:szCs w:val="18"/>
        </w:rPr>
        <w:t>δια του 30</w:t>
      </w:r>
      <w:r w:rsidR="004E2B6D">
        <w:rPr>
          <w:rFonts w:ascii="Arial" w:hAnsi="Arial" w:cs="Arial"/>
          <w:bCs/>
          <w:sz w:val="18"/>
          <w:szCs w:val="18"/>
        </w:rPr>
        <w:t xml:space="preserve"> (αν η εμπειρία έχει υπολογιστεί ως χρ</w:t>
      </w:r>
      <w:r w:rsidR="001A3E53">
        <w:rPr>
          <w:rFonts w:ascii="Arial" w:hAnsi="Arial" w:cs="Arial"/>
          <w:bCs/>
          <w:sz w:val="18"/>
          <w:szCs w:val="18"/>
        </w:rPr>
        <w:t>ονικό διάστημα από την ημερομηνία</w:t>
      </w:r>
      <w:r w:rsidR="004E2B6D">
        <w:rPr>
          <w:rFonts w:ascii="Arial" w:hAnsi="Arial" w:cs="Arial"/>
          <w:bCs/>
          <w:sz w:val="18"/>
          <w:szCs w:val="18"/>
        </w:rPr>
        <w:t xml:space="preserve"> έναρξης έως την ημερομηνία λήξης της απασχόλησης) </w:t>
      </w:r>
      <w:r>
        <w:rPr>
          <w:rFonts w:ascii="Arial" w:hAnsi="Arial" w:cs="Arial"/>
          <w:bCs/>
          <w:sz w:val="18"/>
          <w:szCs w:val="18"/>
        </w:rPr>
        <w:t xml:space="preserve">και το ακέραιο αποτέλεσμα προστίθεται στο σύνολο των μηνών εμπειρίας της στήλης </w:t>
      </w:r>
      <w:r>
        <w:rPr>
          <w:rFonts w:ascii="Arial" w:hAnsi="Arial" w:cs="Arial"/>
          <w:b/>
          <w:bCs/>
          <w:sz w:val="18"/>
          <w:szCs w:val="18"/>
        </w:rPr>
        <w:t>(α)</w:t>
      </w:r>
      <w:r>
        <w:rPr>
          <w:rFonts w:ascii="Arial" w:hAnsi="Arial" w:cs="Arial"/>
          <w:bCs/>
          <w:sz w:val="18"/>
          <w:szCs w:val="18"/>
        </w:rPr>
        <w:t>.</w:t>
      </w:r>
    </w:p>
    <w:p w:rsidR="004E2B6D" w:rsidRDefault="004E2B6D">
      <w:pPr>
        <w:tabs>
          <w:tab w:val="left" w:pos="284"/>
        </w:tabs>
        <w:spacing w:beforeLines="20" w:before="48"/>
        <w:jc w:val="both"/>
        <w:rPr>
          <w:rFonts w:ascii="Arial" w:hAnsi="Arial" w:cs="Arial"/>
          <w:bCs/>
          <w:sz w:val="18"/>
          <w:szCs w:val="18"/>
        </w:rPr>
      </w:pPr>
    </w:p>
    <w:p w:rsidR="004E2B6D" w:rsidRDefault="004E2B6D">
      <w:pPr>
        <w:tabs>
          <w:tab w:val="left" w:pos="284"/>
        </w:tabs>
        <w:spacing w:beforeLines="20" w:before="48"/>
        <w:jc w:val="both"/>
        <w:rPr>
          <w:rFonts w:ascii="Arial" w:hAnsi="Arial" w:cs="Arial"/>
          <w:bCs/>
          <w:sz w:val="18"/>
          <w:szCs w:val="18"/>
        </w:rPr>
      </w:pPr>
    </w:p>
    <w:p w:rsidR="004E2B6D" w:rsidRDefault="004E2B6D">
      <w:pPr>
        <w:tabs>
          <w:tab w:val="left" w:pos="284"/>
        </w:tabs>
        <w:spacing w:beforeLines="20" w:before="48"/>
        <w:jc w:val="both"/>
        <w:rPr>
          <w:rFonts w:ascii="Arial" w:hAnsi="Arial" w:cs="Arial"/>
          <w:bCs/>
          <w:sz w:val="18"/>
          <w:szCs w:val="18"/>
        </w:rPr>
      </w:pPr>
    </w:p>
    <w:p w:rsidR="00CD12B6" w:rsidRDefault="00A32FBC">
      <w:pPr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62865</wp:posOffset>
                </wp:positionV>
                <wp:extent cx="2286000" cy="1200150"/>
                <wp:effectExtent l="0" t="0" r="0" b="0"/>
                <wp:wrapNone/>
                <wp:docPr id="3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8600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12B6" w:rsidRDefault="00CD12B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Ημερομηνία: ............................................</w:t>
                            </w:r>
                          </w:p>
                          <w:p w:rsidR="00CD12B6" w:rsidRDefault="00CD12B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D12B6" w:rsidRDefault="00CD12B6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Ο/Η Δηλ.........</w:t>
                            </w:r>
                          </w:p>
                          <w:p w:rsidR="00CD12B6" w:rsidRDefault="00CD12B6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D12B6" w:rsidRDefault="00CD12B6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D12B6" w:rsidRDefault="00CD12B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:rsidR="00CD12B6" w:rsidRDefault="00CD12B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Υπογραφή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17" o:spid="_x0000_s1026" type="#_x0000_t202" style="position:absolute;margin-left:334.95pt;margin-top:4.95pt;width:180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" filled="f" stroked="f">
                <v:path arrowok="t"/>
                <v:textbox>
                  <w:txbxContent>
                    <w:p w:rsidR="00CD12B6" w:rsidRDefault="00CD12B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Ημερομηνία: ............................................</w:t>
                      </w:r>
                    </w:p>
                    <w:p w:rsidR="00CD12B6" w:rsidRDefault="00CD12B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D12B6" w:rsidRDefault="00CD12B6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Ο/Η Δηλ.........</w:t>
                      </w:r>
                    </w:p>
                    <w:p w:rsidR="00CD12B6" w:rsidRDefault="00CD12B6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D12B6" w:rsidRDefault="00CD12B6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D12B6" w:rsidRDefault="00CD12B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CD12B6" w:rsidRDefault="00CD12B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Υπογραφή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1720215</wp:posOffset>
                </wp:positionV>
                <wp:extent cx="3581400" cy="45085"/>
                <wp:effectExtent l="0" t="0" r="0" b="0"/>
                <wp:wrapNone/>
                <wp:docPr id="2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814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12B6" w:rsidRDefault="00CD12B6">
                            <w:pPr>
                              <w:spacing w:before="220"/>
                              <w:ind w:left="1276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Υπογραφή</w:t>
                            </w:r>
                          </w:p>
                          <w:p w:rsidR="00CD12B6" w:rsidRDefault="00CD12B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CD12B6" w:rsidRDefault="00CD12B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CD12B6" w:rsidRDefault="00CD12B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CD12B6" w:rsidRDefault="00CD12B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CD12B6" w:rsidRDefault="00CD12B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CD12B6" w:rsidRDefault="00CD12B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(Υπογραφή)</w:t>
                            </w:r>
                          </w:p>
                        </w:txbxContent>
                      </wps:txbx>
                      <wps:bodyPr rot="0" vert="horz" wrap="square" lIns="91440" tIns="4572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6" o:spid="_x0000_s1027" type="#_x0000_t202" style="position:absolute;margin-left:12.45pt;margin-top:135.45pt;width:282pt;height: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" filled="f" stroked="f">
                <v:path arrowok="t"/>
                <v:textbox inset=",,0,0">
                  <w:txbxContent>
                    <w:p w:rsidR="00CD12B6" w:rsidRDefault="00CD12B6">
                      <w:pPr>
                        <w:spacing w:before="220"/>
                        <w:ind w:left="1276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Υπογραφή</w:t>
                      </w:r>
                    </w:p>
                    <w:p w:rsidR="00CD12B6" w:rsidRDefault="00CD12B6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CD12B6" w:rsidRDefault="00CD12B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CD12B6" w:rsidRDefault="00CD12B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CD12B6" w:rsidRDefault="00CD12B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CD12B6" w:rsidRDefault="00CD12B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CD12B6" w:rsidRDefault="00CD12B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(Υπογραφή)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D12B6">
      <w:type w:val="continuous"/>
      <w:pgSz w:w="11906" w:h="16838" w:code="9"/>
      <w:pgMar w:top="663" w:right="851" w:bottom="663" w:left="851" w:header="709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6ED6" w:rsidRDefault="00666ED6">
      <w:r>
        <w:separator/>
      </w:r>
    </w:p>
  </w:endnote>
  <w:endnote w:type="continuationSeparator" w:id="0">
    <w:p w:rsidR="00666ED6" w:rsidRDefault="0066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12B6" w:rsidRDefault="00CD12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CD12B6" w:rsidRDefault="00CD12B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12B6" w:rsidRDefault="00A32FBC">
    <w:pPr>
      <w:pStyle w:val="a3"/>
      <w:tabs>
        <w:tab w:val="clear" w:pos="4153"/>
        <w:tab w:val="clear" w:pos="8306"/>
        <w:tab w:val="right" w:pos="10206"/>
      </w:tabs>
      <w:rPr>
        <w:b/>
        <w:i/>
        <w:color w:val="808080"/>
        <w:sz w:val="18"/>
        <w:szCs w:val="18"/>
      </w:rPr>
    </w:pPr>
    <w:r>
      <w:rPr>
        <w:rFonts w:ascii="Arial" w:hAnsi="Arial" w:cs="Arial"/>
        <w:b/>
        <w:i/>
        <w:noProof/>
        <w:color w:val="808080"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6015990</wp:posOffset>
              </wp:positionH>
              <wp:positionV relativeFrom="paragraph">
                <wp:posOffset>25400</wp:posOffset>
              </wp:positionV>
              <wp:extent cx="478155" cy="71755"/>
              <wp:effectExtent l="0" t="0" r="0" b="0"/>
              <wp:wrapNone/>
              <wp:docPr id="5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78155" cy="71755"/>
                      </a:xfrm>
                      <a:prstGeom prst="rightArrow">
                        <a:avLst>
                          <a:gd name="adj1" fmla="val 50000"/>
                          <a:gd name="adj2" fmla="val 166593"/>
                        </a:avLst>
                      </a:prstGeom>
                      <a:solidFill>
                        <a:srgbClr val="808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5E510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 1" o:spid="_x0000_s1026" type="#_x0000_t13" style="position:absolute;margin-left:473.7pt;margin-top:2pt;width:37.65pt;height:5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" fillcolor="gray" stroked="f" strokeweight=".25pt">
              <v:path arrowok="t"/>
            </v:shape>
          </w:pict>
        </mc:Fallback>
      </mc:AlternateContent>
    </w:r>
    <w:r>
      <w:rPr>
        <w:b/>
        <w:i/>
        <w:noProof/>
        <w:color w:val="808080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4672965</wp:posOffset>
              </wp:positionH>
              <wp:positionV relativeFrom="line">
                <wp:posOffset>-52705</wp:posOffset>
              </wp:positionV>
              <wp:extent cx="1257300" cy="228600"/>
              <wp:effectExtent l="0" t="0" r="0" b="0"/>
              <wp:wrapNone/>
              <wp:docPr id="4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573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CD12B6" w:rsidRDefault="00CD12B6">
                          <w:pPr>
                            <w:pStyle w:val="a3"/>
                            <w:tabs>
                              <w:tab w:val="clear" w:pos="8306"/>
                              <w:tab w:val="left" w:pos="8100"/>
                              <w:tab w:val="left" w:pos="8280"/>
                              <w:tab w:val="right" w:pos="106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t>όπισθεν</w:t>
                          </w:r>
                        </w:p>
                        <w:p w:rsidR="00CD12B6" w:rsidRDefault="00CD12B6"/>
                      </w:txbxContent>
                    </wps:txbx>
                    <wps:bodyPr rot="0" vert="horz" wrap="square" lIns="91440" tIns="468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 2" o:spid="_x0000_s1028" type="#_x0000_t202" style="position:absolute;margin-left:367.95pt;margin-top:-4.15pt;width:99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" filled="f" stroked="f" strokeweight="2pt">
              <v:path arrowok="t"/>
              <v:textbox inset=",1.3mm,0,0">
                <w:txbxContent>
                  <w:p w:rsidR="00CD12B6" w:rsidRDefault="00CD12B6">
                    <w:pPr>
                      <w:pStyle w:val="a3"/>
                      <w:tabs>
                        <w:tab w:val="clear" w:pos="8306"/>
                        <w:tab w:val="left" w:pos="8100"/>
                        <w:tab w:val="left" w:pos="8280"/>
                        <w:tab w:val="right" w:pos="10620"/>
                      </w:tabs>
                      <w:jc w:val="right"/>
                      <w:rPr>
                        <w:rFonts w:ascii="Arial" w:hAnsi="Arial" w:cs="Arial"/>
                        <w:b/>
                        <w:bCs/>
                        <w:color w:val="80808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t>όπισθεν</w:t>
                    </w:r>
                  </w:p>
                  <w:p w:rsidR="00CD12B6" w:rsidRDefault="00CD12B6"/>
                </w:txbxContent>
              </v:textbox>
              <w10:wrap anchory="line"/>
            </v:shape>
          </w:pict>
        </mc:Fallback>
      </mc:AlternateContent>
    </w:r>
    <w:r w:rsidR="00CD12B6">
      <w:rPr>
        <w:rFonts w:ascii="Arial" w:hAnsi="Arial" w:cs="Arial"/>
        <w:b/>
        <w:i/>
        <w:color w:val="808080"/>
        <w:sz w:val="16"/>
        <w:szCs w:val="16"/>
      </w:rPr>
      <w:t>* Υπόδειγμα υπεύθυνης δήλωσης για απόδειξη εμπειρίας.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6ED6" w:rsidRDefault="00666ED6">
      <w:r>
        <w:separator/>
      </w:r>
    </w:p>
  </w:footnote>
  <w:footnote w:type="continuationSeparator" w:id="0">
    <w:p w:rsidR="00666ED6" w:rsidRDefault="00666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12B6" w:rsidRDefault="00CD12B6">
    <w:pPr>
      <w:pStyle w:val="a8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CD12B6" w:rsidRDefault="00CD12B6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BA"/>
    <w:rsid w:val="001A3E53"/>
    <w:rsid w:val="004E2B6D"/>
    <w:rsid w:val="00666ED6"/>
    <w:rsid w:val="006840BA"/>
    <w:rsid w:val="007D47DA"/>
    <w:rsid w:val="00A32FBC"/>
    <w:rsid w:val="00B44D28"/>
    <w:rsid w:val="00BA21A2"/>
    <w:rsid w:val="00CD12B6"/>
    <w:rsid w:val="00EC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921957E-36EE-9248-9256-54CB0BE0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199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ind w:left="675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left="426"/>
      <w:jc w:val="center"/>
      <w:outlineLvl w:val="2"/>
    </w:pPr>
    <w:rPr>
      <w:b/>
      <w:sz w:val="28"/>
      <w:u w:val="single"/>
    </w:rPr>
  </w:style>
  <w:style w:type="paragraph" w:styleId="4">
    <w:name w:val="heading 4"/>
    <w:basedOn w:val="a"/>
    <w:next w:val="a"/>
    <w:qFormat/>
    <w:pPr>
      <w:keepNext/>
      <w:ind w:left="360"/>
      <w:jc w:val="center"/>
      <w:outlineLvl w:val="3"/>
    </w:pPr>
    <w:rPr>
      <w:b/>
      <w:sz w:val="28"/>
      <w:u w:val="single"/>
    </w:rPr>
  </w:style>
  <w:style w:type="paragraph" w:styleId="5">
    <w:name w:val="heading 5"/>
    <w:basedOn w:val="a"/>
    <w:next w:val="a"/>
    <w:qFormat/>
    <w:pPr>
      <w:keepNext/>
      <w:ind w:left="36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  <w:u w:val="single"/>
    </w:rPr>
  </w:style>
  <w:style w:type="paragraph" w:styleId="7">
    <w:name w:val="heading 7"/>
    <w:basedOn w:val="a"/>
    <w:next w:val="a"/>
    <w:qFormat/>
    <w:pPr>
      <w:keepNext/>
      <w:ind w:left="36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qFormat/>
    <w:pPr>
      <w:keepNext/>
      <w:ind w:firstLine="360"/>
      <w:jc w:val="center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Arial" w:hAnsi="Arial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Title"/>
    <w:basedOn w:val="a"/>
    <w:qFormat/>
    <w:pPr>
      <w:jc w:val="center"/>
    </w:pPr>
    <w:rPr>
      <w:rFonts w:ascii="Arial" w:hAnsi="Arial"/>
      <w:sz w:val="28"/>
    </w:rPr>
  </w:style>
  <w:style w:type="paragraph" w:styleId="a6">
    <w:name w:val="Subtitle"/>
    <w:basedOn w:val="a"/>
    <w:qFormat/>
    <w:pPr>
      <w:jc w:val="center"/>
    </w:pPr>
    <w:rPr>
      <w:rFonts w:ascii="Arial" w:hAnsi="Arial"/>
      <w:b/>
      <w:sz w:val="24"/>
    </w:rPr>
  </w:style>
  <w:style w:type="paragraph" w:styleId="a7">
    <w:name w:val="Body Text"/>
    <w:basedOn w:val="a"/>
    <w:semiHidden/>
    <w:pPr>
      <w:jc w:val="center"/>
    </w:pPr>
    <w:rPr>
      <w:b/>
      <w:sz w:val="28"/>
    </w:rPr>
  </w:style>
  <w:style w:type="paragraph" w:customStyle="1" w:styleId="21">
    <w:name w:val="Σώμα κείμενου 21"/>
    <w:basedOn w:val="a"/>
    <w:pPr>
      <w:ind w:firstLine="426"/>
      <w:jc w:val="both"/>
    </w:pPr>
    <w:rPr>
      <w:sz w:val="28"/>
    </w:rPr>
  </w:style>
  <w:style w:type="paragraph" w:customStyle="1" w:styleId="210">
    <w:name w:val="Σώμα κείμενου με εσοχή 21"/>
    <w:basedOn w:val="a"/>
    <w:pPr>
      <w:ind w:left="360"/>
      <w:jc w:val="both"/>
    </w:pPr>
    <w:rPr>
      <w:sz w:val="28"/>
    </w:rPr>
  </w:style>
  <w:style w:type="paragraph" w:customStyle="1" w:styleId="31">
    <w:name w:val="Σώμα κείμενου με εσοχή 31"/>
    <w:basedOn w:val="a"/>
    <w:pPr>
      <w:ind w:firstLine="284"/>
      <w:jc w:val="both"/>
    </w:pPr>
    <w:rPr>
      <w:sz w:val="28"/>
    </w:rPr>
  </w:style>
  <w:style w:type="paragraph" w:customStyle="1" w:styleId="22">
    <w:name w:val="Σώμα κείμενου 22"/>
    <w:basedOn w:val="a"/>
    <w:rPr>
      <w:sz w:val="28"/>
      <w:lang w:val="en-US"/>
    </w:rPr>
  </w:style>
  <w:style w:type="paragraph" w:customStyle="1" w:styleId="10">
    <w:name w:val="Τμήμα κειμένου1"/>
    <w:basedOn w:val="a"/>
    <w:pPr>
      <w:widowControl w:val="0"/>
      <w:ind w:left="720" w:right="651" w:firstLine="450"/>
      <w:jc w:val="both"/>
    </w:pPr>
    <w:rPr>
      <w:rFonts w:ascii="Arial" w:hAnsi="Arial"/>
      <w:sz w:val="24"/>
    </w:rPr>
  </w:style>
  <w:style w:type="paragraph" w:styleId="a8">
    <w:name w:val="header"/>
    <w:basedOn w:val="a"/>
    <w:semiHidden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semiHidden/>
    <w:pPr>
      <w:ind w:firstLine="720"/>
      <w:jc w:val="both"/>
    </w:pPr>
    <w:rPr>
      <w:rFonts w:ascii="MS Sans Serif" w:hAnsi="MS Sans Serif"/>
      <w:sz w:val="24"/>
    </w:rPr>
  </w:style>
  <w:style w:type="paragraph" w:styleId="20">
    <w:name w:val="Body Text Indent 2"/>
    <w:basedOn w:val="a"/>
    <w:semiHidden/>
    <w:pPr>
      <w:spacing w:before="120"/>
      <w:ind w:left="360"/>
      <w:jc w:val="both"/>
    </w:pPr>
    <w:rPr>
      <w:rFonts w:ascii="Arial" w:hAnsi="Arial"/>
      <w:sz w:val="24"/>
    </w:rPr>
  </w:style>
  <w:style w:type="paragraph" w:styleId="30">
    <w:name w:val="Body Text Indent 3"/>
    <w:basedOn w:val="a"/>
    <w:semiHidden/>
    <w:pPr>
      <w:spacing w:before="120"/>
      <w:ind w:left="284" w:hanging="284"/>
      <w:jc w:val="both"/>
    </w:pPr>
    <w:rPr>
      <w:rFonts w:ascii="Arial" w:hAnsi="Arial"/>
      <w:b/>
      <w:sz w:val="24"/>
      <w:lang w:val="en-US"/>
    </w:rPr>
  </w:style>
  <w:style w:type="paragraph" w:styleId="aa">
    <w:name w:val="footnote text"/>
    <w:basedOn w:val="a"/>
    <w:semiHidden/>
  </w:style>
  <w:style w:type="character" w:styleId="ab">
    <w:name w:val="footnote reference"/>
    <w:semiHidden/>
    <w:rPr>
      <w:vertAlign w:val="superscript"/>
    </w:rPr>
  </w:style>
  <w:style w:type="character" w:styleId="-">
    <w:name w:val="Hyperlink"/>
    <w:semiHidden/>
    <w:rPr>
      <w:color w:val="0000FF"/>
      <w:u w:val="single"/>
    </w:rPr>
  </w:style>
  <w:style w:type="character" w:styleId="-0">
    <w:name w:val="FollowedHyperlink"/>
    <w:semiHidden/>
    <w:rPr>
      <w:color w:val="800080"/>
      <w:u w:val="single"/>
    </w:rPr>
  </w:style>
  <w:style w:type="paragraph" w:styleId="23">
    <w:name w:val="Body Text 2"/>
    <w:basedOn w:val="a"/>
    <w:semiHidden/>
    <w:pPr>
      <w:jc w:val="center"/>
    </w:pPr>
    <w:rPr>
      <w:rFonts w:ascii="Arial" w:hAnsi="Arial"/>
      <w:b/>
      <w:sz w:val="24"/>
    </w:rPr>
  </w:style>
  <w:style w:type="paragraph" w:styleId="ac">
    <w:name w:val="Block Text"/>
    <w:basedOn w:val="a"/>
    <w:semiHidden/>
    <w:pPr>
      <w:ind w:left="-360" w:right="-1051"/>
      <w:jc w:val="both"/>
    </w:pPr>
    <w:rPr>
      <w:sz w:val="18"/>
      <w:szCs w:val="24"/>
    </w:rPr>
  </w:style>
  <w:style w:type="paragraph" w:styleId="32">
    <w:name w:val="Body Text 3"/>
    <w:basedOn w:val="a"/>
    <w:semiHidden/>
    <w:pPr>
      <w:jc w:val="both"/>
    </w:pPr>
    <w:rPr>
      <w:rFonts w:ascii="Arial" w:hAnsi="Arial" w:cs="Arial"/>
      <w:szCs w:val="28"/>
    </w:rPr>
  </w:style>
  <w:style w:type="paragraph" w:styleId="ad">
    <w:name w:val="caption"/>
    <w:basedOn w:val="a"/>
    <w:next w:val="a"/>
    <w:qFormat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 Ρ Ο Κ Η Ρ Υ Ξ Η</vt:lpstr>
    </vt:vector>
  </TitlesOfParts>
  <Company> 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 Ρ Ο Κ Η Ρ Υ Ξ Η</dc:title>
  <dc:subject/>
  <dc:creator>Σοφία Παπαϊωάννου</dc:creator>
  <cp:keywords/>
  <dc:description/>
  <cp:lastModifiedBy>ΧΡΙΣΤΟΦΟΡΟΣ ΖΑΡΚΑΔΑΣ</cp:lastModifiedBy>
  <cp:revision>2</cp:revision>
  <cp:lastPrinted>2005-06-14T06:36:00Z</cp:lastPrinted>
  <dcterms:created xsi:type="dcterms:W3CDTF">2024-03-20T15:32:00Z</dcterms:created>
  <dcterms:modified xsi:type="dcterms:W3CDTF">2024-03-20T15:32:00Z</dcterms:modified>
</cp:coreProperties>
</file>